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5" w:rsidRPr="00B5340B" w:rsidRDefault="0059442E" w:rsidP="006435A5">
      <w:pPr>
        <w:jc w:val="center"/>
        <w:rPr>
          <w:b/>
        </w:rPr>
      </w:pPr>
      <w:r w:rsidRPr="00B5340B">
        <w:rPr>
          <w:b/>
        </w:rPr>
        <w:t xml:space="preserve">CONSEIL MUNICIPAL DU </w:t>
      </w:r>
      <w:r w:rsidR="000E6B81">
        <w:rPr>
          <w:b/>
        </w:rPr>
        <w:t>27 JUIN</w:t>
      </w:r>
      <w:r w:rsidR="004D5F49">
        <w:rPr>
          <w:b/>
        </w:rPr>
        <w:t xml:space="preserve"> </w:t>
      </w:r>
      <w:r w:rsidR="00C022A8">
        <w:rPr>
          <w:b/>
        </w:rPr>
        <w:t xml:space="preserve"> </w:t>
      </w:r>
      <w:r w:rsidR="00FE4A08" w:rsidRPr="00B5340B">
        <w:rPr>
          <w:b/>
        </w:rPr>
        <w:t>2019</w:t>
      </w:r>
    </w:p>
    <w:p w:rsidR="006435A5" w:rsidRPr="00B5340B" w:rsidRDefault="0059442E" w:rsidP="006435A5">
      <w:pPr>
        <w:spacing w:after="0"/>
        <w:jc w:val="both"/>
        <w:rPr>
          <w:b/>
        </w:rPr>
      </w:pPr>
      <w:r w:rsidRPr="00B5340B">
        <w:rPr>
          <w:b/>
        </w:rPr>
        <w:t xml:space="preserve">L’an deux mille </w:t>
      </w:r>
      <w:r w:rsidR="00FE4A08" w:rsidRPr="00B5340B">
        <w:rPr>
          <w:b/>
        </w:rPr>
        <w:t>dix NEUF</w:t>
      </w:r>
      <w:r w:rsidRPr="00B5340B">
        <w:rPr>
          <w:b/>
        </w:rPr>
        <w:t xml:space="preserve">, le </w:t>
      </w:r>
      <w:r w:rsidR="000E6B81">
        <w:rPr>
          <w:b/>
        </w:rPr>
        <w:t>27 juin</w:t>
      </w:r>
      <w:r w:rsidR="00C022A8">
        <w:rPr>
          <w:b/>
        </w:rPr>
        <w:t xml:space="preserve"> </w:t>
      </w:r>
      <w:r w:rsidR="006435A5" w:rsidRPr="00B5340B">
        <w:rPr>
          <w:b/>
        </w:rPr>
        <w:t>à vingt heures, le Conseil Municipal de la Commune de THEZAN DES CORBIERES (Aude),  s’est réuni en session ordinaire sous la présidence de Monsieur Patrick DAPOT, Maire.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rPr>
          <w:b/>
          <w:u w:val="single"/>
        </w:rPr>
        <w:t xml:space="preserve">Date de la convocation : </w:t>
      </w:r>
      <w:r w:rsidRPr="00B5340B">
        <w:rPr>
          <w:b/>
        </w:rPr>
        <w:t xml:space="preserve"> </w:t>
      </w:r>
      <w:r w:rsidR="009C0273" w:rsidRPr="00B5340B">
        <w:rPr>
          <w:b/>
        </w:rPr>
        <w:t xml:space="preserve"> </w:t>
      </w:r>
      <w:r w:rsidR="000E6B81">
        <w:rPr>
          <w:b/>
        </w:rPr>
        <w:t>18 juin</w:t>
      </w:r>
      <w:r w:rsidR="004D5F49">
        <w:rPr>
          <w:b/>
        </w:rPr>
        <w:t xml:space="preserve"> </w:t>
      </w:r>
      <w:r w:rsidR="00C022A8">
        <w:rPr>
          <w:b/>
        </w:rPr>
        <w:t xml:space="preserve"> </w:t>
      </w:r>
      <w:r w:rsidR="00572750" w:rsidRPr="00B5340B">
        <w:rPr>
          <w:b/>
        </w:rPr>
        <w:t>2019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rPr>
          <w:b/>
          <w:u w:val="single"/>
        </w:rPr>
        <w:t>Etaient présents :</w:t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  <w:u w:val="single"/>
        </w:rPr>
        <w:t>Procurations pour :</w:t>
      </w:r>
    </w:p>
    <w:p w:rsidR="00BC6A93" w:rsidRPr="00AB0AD6" w:rsidRDefault="006435A5" w:rsidP="006435A5">
      <w:pPr>
        <w:spacing w:after="0"/>
        <w:rPr>
          <w:b/>
        </w:rPr>
      </w:pPr>
      <w:r w:rsidRPr="00AB0AD6">
        <w:rPr>
          <w:b/>
        </w:rPr>
        <w:t>DAPOT Patrick</w:t>
      </w:r>
      <w:r w:rsidRPr="00AB0AD6">
        <w:rPr>
          <w:b/>
        </w:rPr>
        <w:tab/>
      </w:r>
      <w:r w:rsidRPr="00AB0AD6">
        <w:rPr>
          <w:b/>
        </w:rPr>
        <w:tab/>
      </w:r>
      <w:r w:rsidR="00E33F16" w:rsidRPr="00AB0AD6">
        <w:rPr>
          <w:b/>
        </w:rPr>
        <w:tab/>
      </w:r>
      <w:r w:rsidRPr="00AB0AD6">
        <w:rPr>
          <w:b/>
        </w:rPr>
        <w:t>THEILLARD Jacqueline</w:t>
      </w:r>
      <w:r w:rsidRPr="00AB0AD6">
        <w:rPr>
          <w:b/>
        </w:rPr>
        <w:tab/>
      </w:r>
      <w:r w:rsidR="009C0273" w:rsidRPr="00AB0AD6">
        <w:rPr>
          <w:b/>
        </w:rPr>
        <w:t xml:space="preserve"> </w:t>
      </w:r>
      <w:r w:rsidR="00C022A8" w:rsidRPr="00AB0AD6">
        <w:rPr>
          <w:b/>
        </w:rPr>
        <w:tab/>
      </w:r>
      <w:r w:rsidR="000E6B81" w:rsidRPr="00AB0AD6">
        <w:rPr>
          <w:b/>
        </w:rPr>
        <w:t>NUFFER Nadia</w:t>
      </w:r>
    </w:p>
    <w:p w:rsidR="00BC6A93" w:rsidRDefault="006435A5" w:rsidP="006435A5">
      <w:pPr>
        <w:spacing w:after="0"/>
        <w:rPr>
          <w:b/>
        </w:rPr>
      </w:pPr>
      <w:r w:rsidRPr="00B5340B">
        <w:rPr>
          <w:b/>
        </w:rPr>
        <w:t>PERAULT Françoise</w:t>
      </w:r>
      <w:r w:rsidRPr="00B5340B">
        <w:rPr>
          <w:b/>
        </w:rPr>
        <w:tab/>
      </w:r>
      <w:r w:rsidRPr="00B5340B">
        <w:rPr>
          <w:b/>
        </w:rPr>
        <w:tab/>
        <w:t>BOUNIOL Daniel</w:t>
      </w:r>
      <w:r w:rsidRPr="00B5340B">
        <w:rPr>
          <w:b/>
        </w:rPr>
        <w:tab/>
      </w:r>
      <w:r w:rsidRPr="00B5340B">
        <w:rPr>
          <w:b/>
        </w:rPr>
        <w:tab/>
      </w:r>
      <w:r w:rsidR="00BB3937" w:rsidRPr="00B5340B">
        <w:rPr>
          <w:b/>
        </w:rPr>
        <w:t>LATHAM David</w:t>
      </w:r>
    </w:p>
    <w:p w:rsidR="009C0273" w:rsidRPr="00B5340B" w:rsidRDefault="006435A5" w:rsidP="006435A5">
      <w:pPr>
        <w:spacing w:after="0"/>
        <w:rPr>
          <w:b/>
        </w:rPr>
      </w:pPr>
      <w:r w:rsidRPr="00B5340B">
        <w:rPr>
          <w:b/>
        </w:rPr>
        <w:t>GILABERT Aude</w:t>
      </w:r>
      <w:r w:rsidR="009C0273" w:rsidRPr="00B5340B">
        <w:rPr>
          <w:b/>
        </w:rPr>
        <w:tab/>
      </w:r>
      <w:r w:rsidR="009C0273" w:rsidRPr="00B5340B">
        <w:rPr>
          <w:b/>
        </w:rPr>
        <w:tab/>
      </w:r>
      <w:r w:rsidR="00BB3937" w:rsidRPr="00B5340B">
        <w:rPr>
          <w:b/>
        </w:rPr>
        <w:t>FALCOU Léone</w:t>
      </w:r>
      <w:r w:rsidR="00B602CD" w:rsidRPr="00B5340B">
        <w:rPr>
          <w:b/>
        </w:rPr>
        <w:tab/>
      </w:r>
      <w:r w:rsidR="009C0273" w:rsidRPr="00B5340B">
        <w:rPr>
          <w:b/>
        </w:rPr>
        <w:tab/>
      </w:r>
      <w:r w:rsidR="00BB3937">
        <w:rPr>
          <w:b/>
        </w:rPr>
        <w:tab/>
        <w:t>VALLIER Rémi</w:t>
      </w:r>
    </w:p>
    <w:p w:rsidR="00BC6A93" w:rsidRDefault="009C0273" w:rsidP="00BC6A93">
      <w:pPr>
        <w:spacing w:after="0"/>
        <w:rPr>
          <w:b/>
        </w:rPr>
      </w:pPr>
      <w:r w:rsidRPr="00B5340B">
        <w:rPr>
          <w:b/>
        </w:rPr>
        <w:t>PIZZIGHINI Olivier</w:t>
      </w:r>
      <w:r w:rsidR="006435A5" w:rsidRPr="00B5340B">
        <w:rPr>
          <w:b/>
        </w:rPr>
        <w:tab/>
      </w:r>
      <w:r w:rsidR="006435A5" w:rsidRPr="00B5340B">
        <w:rPr>
          <w:b/>
        </w:rPr>
        <w:tab/>
      </w:r>
      <w:r w:rsidR="00BC6A93" w:rsidRPr="00B5340B">
        <w:rPr>
          <w:b/>
        </w:rPr>
        <w:t>DANIEL Jean-Yves</w:t>
      </w:r>
    </w:p>
    <w:p w:rsidR="009C0273" w:rsidRPr="005F64FD" w:rsidRDefault="00BB3937" w:rsidP="006435A5">
      <w:pPr>
        <w:spacing w:after="0"/>
        <w:rPr>
          <w:b/>
        </w:rPr>
      </w:pPr>
      <w:r>
        <w:rPr>
          <w:b/>
        </w:rPr>
        <w:t>GILABERT Aude</w:t>
      </w:r>
      <w:r w:rsidR="006435A5" w:rsidRPr="00B5340B">
        <w:rPr>
          <w:b/>
        </w:rPr>
        <w:tab/>
      </w:r>
      <w:r w:rsidR="000E6B81">
        <w:rPr>
          <w:b/>
        </w:rPr>
        <w:tab/>
      </w:r>
      <w:r w:rsidR="006435A5" w:rsidRPr="00B5340B">
        <w:rPr>
          <w:b/>
        </w:rPr>
        <w:tab/>
      </w:r>
    </w:p>
    <w:p w:rsidR="00B602CD" w:rsidRPr="004D5F49" w:rsidRDefault="006435A5" w:rsidP="00B602CD">
      <w:pPr>
        <w:spacing w:after="0"/>
        <w:rPr>
          <w:b/>
        </w:rPr>
      </w:pPr>
      <w:r w:rsidRPr="00B5340B">
        <w:rPr>
          <w:b/>
          <w:u w:val="single"/>
        </w:rPr>
        <w:t xml:space="preserve">Etaient </w:t>
      </w:r>
      <w:proofErr w:type="gramStart"/>
      <w:r w:rsidRPr="00B5340B">
        <w:rPr>
          <w:b/>
          <w:u w:val="single"/>
        </w:rPr>
        <w:t xml:space="preserve">absents </w:t>
      </w:r>
      <w:r w:rsidRPr="00B5340B">
        <w:rPr>
          <w:b/>
        </w:rPr>
        <w:t> :</w:t>
      </w:r>
      <w:proofErr w:type="gramEnd"/>
      <w:r w:rsidRPr="00B5340B">
        <w:rPr>
          <w:b/>
        </w:rPr>
        <w:t xml:space="preserve"> MARTY Patrice, </w:t>
      </w:r>
      <w:r w:rsidR="009C0273" w:rsidRPr="00B5340B">
        <w:rPr>
          <w:b/>
        </w:rPr>
        <w:t>ABARCA Christelle</w:t>
      </w:r>
      <w:r w:rsidR="00B602CD">
        <w:rPr>
          <w:b/>
        </w:rPr>
        <w:t xml:space="preserve">, </w:t>
      </w:r>
    </w:p>
    <w:p w:rsidR="009C0273" w:rsidRPr="00B5340B" w:rsidRDefault="009C0273" w:rsidP="006435A5">
      <w:pPr>
        <w:spacing w:after="0"/>
        <w:rPr>
          <w:b/>
        </w:rPr>
      </w:pPr>
      <w:r w:rsidRPr="00B5340B">
        <w:rPr>
          <w:b/>
        </w:rPr>
        <w:t xml:space="preserve"> 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rPr>
          <w:b/>
        </w:rPr>
        <w:t xml:space="preserve">1° </w:t>
      </w:r>
      <w:r w:rsidRPr="00B5340B">
        <w:rPr>
          <w:b/>
          <w:u w:val="single"/>
        </w:rPr>
        <w:t xml:space="preserve">Examen et approbation du Procès-Verbal de la séance du </w:t>
      </w:r>
      <w:r w:rsidR="009C0273" w:rsidRPr="00B5340B">
        <w:rPr>
          <w:b/>
          <w:u w:val="single"/>
        </w:rPr>
        <w:t xml:space="preserve"> </w:t>
      </w:r>
      <w:r w:rsidR="000E6B81">
        <w:rPr>
          <w:b/>
          <w:u w:val="single"/>
        </w:rPr>
        <w:t>16/05</w:t>
      </w:r>
      <w:r w:rsidR="00C022A8">
        <w:rPr>
          <w:b/>
          <w:u w:val="single"/>
        </w:rPr>
        <w:t>/2019</w:t>
      </w:r>
      <w:r w:rsidR="006057FE" w:rsidRPr="00B5340B">
        <w:rPr>
          <w:b/>
        </w:rPr>
        <w:t> :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t>Procès verbal adopté à l’unanimité</w:t>
      </w:r>
      <w:r w:rsidR="006057FE" w:rsidRPr="00B5340B">
        <w:rPr>
          <w:b/>
        </w:rPr>
        <w:t>.</w:t>
      </w:r>
    </w:p>
    <w:p w:rsidR="006435A5" w:rsidRPr="00B5340B" w:rsidRDefault="006435A5" w:rsidP="006435A5">
      <w:pPr>
        <w:spacing w:after="0"/>
      </w:pPr>
      <w:r w:rsidRPr="00B5340B">
        <w:rPr>
          <w:b/>
        </w:rPr>
        <w:t xml:space="preserve">2° </w:t>
      </w:r>
      <w:r w:rsidRPr="00B5340B">
        <w:rPr>
          <w:b/>
          <w:u w:val="single"/>
        </w:rPr>
        <w:t>Désignation du secrétaire de séance</w:t>
      </w:r>
      <w:r w:rsidRPr="00B5340B">
        <w:rPr>
          <w:b/>
        </w:rPr>
        <w:t xml:space="preserve"> : </w:t>
      </w:r>
      <w:r w:rsidRPr="00B5340B">
        <w:t xml:space="preserve">Madame </w:t>
      </w:r>
      <w:r w:rsidR="009C0273" w:rsidRPr="00B5340B">
        <w:t>PERAULT Françoise</w:t>
      </w:r>
    </w:p>
    <w:p w:rsidR="000E6B81" w:rsidRDefault="00EA34AA" w:rsidP="000E6B81">
      <w:pPr>
        <w:spacing w:after="0"/>
        <w:jc w:val="both"/>
        <w:rPr>
          <w:rFonts w:cs="TimesNewRomanPS-BoldMT"/>
          <w:b/>
          <w:bCs/>
        </w:rPr>
      </w:pPr>
      <w:r w:rsidRPr="00B5340B">
        <w:rPr>
          <w:b/>
        </w:rPr>
        <w:t>3°</w:t>
      </w:r>
      <w:r w:rsidR="000E6B81" w:rsidRPr="00705BF7">
        <w:rPr>
          <w:rFonts w:cs="TimesNewRomanPS-BoldMT"/>
          <w:b/>
          <w:bCs/>
        </w:rPr>
        <w:t xml:space="preserve"> Point sur les finances :</w:t>
      </w:r>
      <w:r w:rsidR="000E6B81">
        <w:rPr>
          <w:rFonts w:cs="TimesNewRomanPS-BoldMT"/>
          <w:b/>
          <w:bCs/>
        </w:rPr>
        <w:t xml:space="preserve"> </w:t>
      </w:r>
    </w:p>
    <w:p w:rsidR="000E6B81" w:rsidRPr="00705BF7" w:rsidRDefault="000E6B81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705BF7">
        <w:rPr>
          <w:rFonts w:cs="TimesNewRomanPS-BoldMT"/>
          <w:bCs/>
        </w:rPr>
        <w:t>a) Travaux de réfection sanitaires et cuisine Foyer Municipal (dépenses/recettes), détail des</w:t>
      </w:r>
    </w:p>
    <w:p w:rsidR="000E6B81" w:rsidRDefault="000E6B81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proofErr w:type="gramStart"/>
      <w:r w:rsidRPr="00705BF7">
        <w:rPr>
          <w:rFonts w:cs="TimesNewRomanPS-BoldMT"/>
          <w:bCs/>
        </w:rPr>
        <w:t>subventions</w:t>
      </w:r>
      <w:proofErr w:type="gramEnd"/>
      <w:r w:rsidRPr="00705BF7">
        <w:rPr>
          <w:rFonts w:cs="TimesNewRomanPS-BoldMT"/>
          <w:bCs/>
        </w:rPr>
        <w:t xml:space="preserve"> :</w:t>
      </w:r>
      <w:r>
        <w:rPr>
          <w:rFonts w:cs="TimesNewRomanPS-BoldMT"/>
          <w:bCs/>
        </w:rPr>
        <w:t xml:space="preserve"> </w:t>
      </w:r>
      <w:r w:rsidRPr="00705BF7">
        <w:rPr>
          <w:rFonts w:cs="TimesNewRomanPS-BoldMT"/>
          <w:bCs/>
        </w:rPr>
        <w:t>Madame Franç</w:t>
      </w:r>
      <w:r w:rsidR="00824E57">
        <w:rPr>
          <w:rFonts w:cs="TimesNewRomanPS-BoldMT"/>
          <w:bCs/>
        </w:rPr>
        <w:t>oise PERAULT, Monsieur le Maire</w:t>
      </w:r>
    </w:p>
    <w:p w:rsidR="00AB0AD6" w:rsidRDefault="00AB0AD6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5A0681">
        <w:rPr>
          <w:rFonts w:cs="TimesNewRomanPS-BoldMT"/>
          <w:b/>
          <w:bCs/>
        </w:rPr>
        <w:t xml:space="preserve">Subventions </w:t>
      </w:r>
      <w:r w:rsidR="005A0681" w:rsidRPr="005A0681">
        <w:rPr>
          <w:rFonts w:cs="TimesNewRomanPS-BoldMT"/>
          <w:b/>
          <w:bCs/>
        </w:rPr>
        <w:t>reçues</w:t>
      </w:r>
      <w:r w:rsidRPr="005A0681">
        <w:rPr>
          <w:rFonts w:cs="TimesNewRomanPS-BoldMT"/>
          <w:b/>
          <w:bCs/>
        </w:rPr>
        <w:t>  à ce jour : 83 331€</w:t>
      </w:r>
      <w:r>
        <w:rPr>
          <w:rFonts w:cs="TimesNewRomanPS-BoldMT"/>
          <w:bCs/>
        </w:rPr>
        <w:t xml:space="preserve"> sur 148 640€</w:t>
      </w:r>
      <w:r w:rsidR="00534172">
        <w:rPr>
          <w:rFonts w:cs="TimesNewRomanPS-BoldMT"/>
          <w:bCs/>
        </w:rPr>
        <w:t xml:space="preserve"> confirmés</w:t>
      </w:r>
      <w:r>
        <w:rPr>
          <w:rFonts w:cs="TimesNewRomanPS-BoldMT"/>
          <w:bCs/>
        </w:rPr>
        <w:t>, détail ci-dessous :</w:t>
      </w:r>
    </w:p>
    <w:p w:rsidR="00262DFE" w:rsidRDefault="00AB0AD6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AB0AD6">
        <w:rPr>
          <w:noProof/>
        </w:rPr>
        <w:drawing>
          <wp:inline distT="0" distB="0" distL="0" distR="0">
            <wp:extent cx="5760720" cy="100935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84" w:rsidRDefault="008A0875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5A0681">
        <w:rPr>
          <w:rFonts w:cs="TimesNewRomanPS-BoldMT"/>
          <w:b/>
          <w:bCs/>
        </w:rPr>
        <w:t xml:space="preserve">Dépenses : </w:t>
      </w:r>
      <w:r w:rsidR="00AB0AD6" w:rsidRPr="005A0681">
        <w:rPr>
          <w:rFonts w:cs="TimesNewRomanPS-BoldMT"/>
          <w:b/>
          <w:bCs/>
        </w:rPr>
        <w:t>cout final du Foyer municipal 230 238€</w:t>
      </w:r>
      <w:r w:rsidR="005A0681">
        <w:rPr>
          <w:rFonts w:cs="TimesNewRomanPS-BoldMT"/>
          <w:bCs/>
        </w:rPr>
        <w:t xml:space="preserve"> (moins que les 242 308€ prévus au Budget Primaire).</w:t>
      </w:r>
      <w:r w:rsidR="009E4D84">
        <w:rPr>
          <w:rFonts w:cs="TimesNewRomanPS-BoldMT"/>
          <w:bCs/>
        </w:rPr>
        <w:t xml:space="preserve"> </w:t>
      </w:r>
    </w:p>
    <w:p w:rsidR="008A0875" w:rsidRPr="00705BF7" w:rsidRDefault="009E4D84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rFonts w:cs="TimesNewRomanPS-BoldMT"/>
          <w:bCs/>
        </w:rPr>
        <w:t xml:space="preserve">A noter : En 2020 nous recevrons </w:t>
      </w:r>
      <w:r w:rsidRPr="009E4D84">
        <w:rPr>
          <w:rFonts w:cs="TimesNewRomanPS-BoldMT"/>
          <w:bCs/>
        </w:rPr>
        <w:t>16,404 %</w:t>
      </w:r>
      <w:r>
        <w:rPr>
          <w:rFonts w:cs="TimesNewRomanPS-BoldMT"/>
          <w:bCs/>
        </w:rPr>
        <w:t xml:space="preserve"> en remboursement de la TVA sur les dépenses engagées.</w:t>
      </w:r>
    </w:p>
    <w:p w:rsidR="000E6B81" w:rsidRDefault="000E6B81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705BF7">
        <w:rPr>
          <w:rFonts w:cs="TimesNewRomanPS-BoldMT"/>
          <w:bCs/>
        </w:rPr>
        <w:t>b) Renégociation de l'ensemble des prêts de la Commune (Madame Françoise PERAULT)</w:t>
      </w:r>
    </w:p>
    <w:p w:rsidR="005432CE" w:rsidRDefault="00BB3937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rFonts w:cs="TimesNewRomanPS-BoldMT"/>
          <w:bCs/>
        </w:rPr>
        <w:t xml:space="preserve">Dans un contexte de taux très bas, 4 emprunts </w:t>
      </w:r>
      <w:r w:rsidR="005432CE">
        <w:rPr>
          <w:rFonts w:cs="TimesNewRomanPS-BoldMT"/>
          <w:bCs/>
        </w:rPr>
        <w:t xml:space="preserve">à taux fixes, </w:t>
      </w:r>
      <w:r>
        <w:rPr>
          <w:rFonts w:cs="TimesNewRomanPS-BoldMT"/>
          <w:bCs/>
        </w:rPr>
        <w:t xml:space="preserve">contractés auprès du Crédit Agricole </w:t>
      </w:r>
      <w:r w:rsidR="00E353CF">
        <w:rPr>
          <w:rFonts w:cs="TimesNewRomanPS-BoldMT"/>
          <w:bCs/>
        </w:rPr>
        <w:t xml:space="preserve">(CA) </w:t>
      </w:r>
      <w:r>
        <w:rPr>
          <w:rFonts w:cs="TimesNewRomanPS-BoldMT"/>
          <w:bCs/>
        </w:rPr>
        <w:t xml:space="preserve">ont fait l’objet d’une </w:t>
      </w:r>
      <w:r w:rsidR="00E353CF">
        <w:rPr>
          <w:rFonts w:cs="TimesNewRomanPS-BoldMT"/>
          <w:bCs/>
        </w:rPr>
        <w:t xml:space="preserve">nouvelle </w:t>
      </w:r>
      <w:r>
        <w:rPr>
          <w:rFonts w:cs="TimesNewRomanPS-BoldMT"/>
          <w:bCs/>
        </w:rPr>
        <w:t xml:space="preserve">demande de renégociation de leur taux qui sont actuellement de </w:t>
      </w:r>
      <w:r w:rsidR="005432CE">
        <w:rPr>
          <w:rFonts w:cs="TimesNewRomanPS-BoldMT"/>
          <w:bCs/>
        </w:rPr>
        <w:t>4,55</w:t>
      </w:r>
      <w:r>
        <w:rPr>
          <w:rFonts w:cs="TimesNewRomanPS-BoldMT"/>
          <w:bCs/>
        </w:rPr>
        <w:t>%</w:t>
      </w:r>
      <w:r w:rsidR="005432CE">
        <w:rPr>
          <w:rFonts w:cs="TimesNewRomanPS-BoldMT"/>
          <w:bCs/>
        </w:rPr>
        <w:t xml:space="preserve"> pour un, 4,58</w:t>
      </w:r>
      <w:r>
        <w:rPr>
          <w:rFonts w:cs="TimesNewRomanPS-BoldMT"/>
          <w:bCs/>
        </w:rPr>
        <w:t>% pour deux autres et 4,34% pour le 4</w:t>
      </w:r>
      <w:r w:rsidRPr="00BB3937">
        <w:rPr>
          <w:rFonts w:cs="TimesNewRomanPS-BoldMT"/>
          <w:bCs/>
          <w:vertAlign w:val="superscript"/>
        </w:rPr>
        <w:t>ème</w:t>
      </w:r>
      <w:r>
        <w:rPr>
          <w:rFonts w:cs="TimesNewRomanPS-BoldMT"/>
          <w:bCs/>
        </w:rPr>
        <w:t xml:space="preserve">. </w:t>
      </w:r>
      <w:r w:rsidR="00E353CF">
        <w:rPr>
          <w:rFonts w:cs="TimesNewRomanPS-BoldMT"/>
          <w:bCs/>
        </w:rPr>
        <w:t>Au 30/06/2019 l</w:t>
      </w:r>
      <w:r>
        <w:rPr>
          <w:rFonts w:cs="TimesNewRomanPS-BoldMT"/>
          <w:bCs/>
        </w:rPr>
        <w:t xml:space="preserve">e capital restant dû pour ces 4 emprunts </w:t>
      </w:r>
      <w:r w:rsidR="00E353CF">
        <w:rPr>
          <w:rFonts w:cs="TimesNewRomanPS-BoldMT"/>
          <w:bCs/>
        </w:rPr>
        <w:t xml:space="preserve">(2 en M14 et 2 en M49) </w:t>
      </w:r>
      <w:r>
        <w:rPr>
          <w:rFonts w:cs="TimesNewRomanPS-BoldMT"/>
          <w:bCs/>
        </w:rPr>
        <w:t xml:space="preserve">est </w:t>
      </w:r>
      <w:r w:rsidR="00E353CF">
        <w:rPr>
          <w:rFonts w:cs="TimesNewRomanPS-BoldMT"/>
          <w:bCs/>
        </w:rPr>
        <w:t>de</w:t>
      </w:r>
      <w:r>
        <w:rPr>
          <w:rFonts w:cs="TimesNewRomanPS-BoldMT"/>
          <w:bCs/>
        </w:rPr>
        <w:t xml:space="preserve"> </w:t>
      </w:r>
      <w:r w:rsidR="00E353CF">
        <w:rPr>
          <w:rFonts w:cs="TimesNewRomanPS-BoldMT"/>
          <w:bCs/>
        </w:rPr>
        <w:t xml:space="preserve">731 581€ avec des intérêts restant dus pour </w:t>
      </w:r>
    </w:p>
    <w:p w:rsidR="00BB3937" w:rsidRDefault="00E353CF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rFonts w:cs="TimesNewRomanPS-BoldMT"/>
          <w:bCs/>
        </w:rPr>
        <w:t>429 221</w:t>
      </w:r>
      <w:r w:rsidR="00BB3937">
        <w:rPr>
          <w:rFonts w:cs="TimesNewRomanPS-BoldMT"/>
          <w:bCs/>
        </w:rPr>
        <w:t xml:space="preserve">€ </w:t>
      </w:r>
      <w:r>
        <w:rPr>
          <w:rFonts w:cs="TimesNewRomanPS-BoldMT"/>
          <w:bCs/>
        </w:rPr>
        <w:t xml:space="preserve">soit un total </w:t>
      </w:r>
      <w:r w:rsidR="00513AB2">
        <w:rPr>
          <w:rFonts w:cs="TimesNewRomanPS-BoldMT"/>
          <w:bCs/>
        </w:rPr>
        <w:t>dû =</w:t>
      </w:r>
      <w:r>
        <w:rPr>
          <w:rFonts w:cs="TimesNewRomanPS-BoldMT"/>
          <w:bCs/>
        </w:rPr>
        <w:t xml:space="preserve"> 1 160 802€.</w:t>
      </w:r>
      <w:r w:rsidR="009E4D84">
        <w:rPr>
          <w:rFonts w:cs="TimesNewRomanPS-BoldMT"/>
          <w:bCs/>
        </w:rPr>
        <w:t xml:space="preserve"> Ces emprunts courent encore sur 24, 19 et 12 ans.</w:t>
      </w:r>
    </w:p>
    <w:p w:rsidR="00E353CF" w:rsidRDefault="00E353CF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rFonts w:cs="TimesNewRomanPS-BoldMT"/>
          <w:bCs/>
        </w:rPr>
        <w:t xml:space="preserve">Le CA n’accepte pas la « renégociation » des emprunts à taux fixes, il considère qu’il s’agit d’un </w:t>
      </w:r>
      <w:r w:rsidRPr="00E353CF">
        <w:rPr>
          <w:rFonts w:cs="TimesNewRomanPS-BoldMT"/>
          <w:bCs/>
          <w:i/>
        </w:rPr>
        <w:t>remboursement anticipé</w:t>
      </w:r>
      <w:r>
        <w:rPr>
          <w:rFonts w:cs="TimesNewRomanPS-BoldMT"/>
          <w:bCs/>
        </w:rPr>
        <w:t xml:space="preserve"> avec mise en place de 2 nouveaux emprunts (un en M14 et un en M49) et non d’une </w:t>
      </w:r>
      <w:r w:rsidR="00A575FF">
        <w:rPr>
          <w:rFonts w:cs="TimesNewRomanPS-BoldMT"/>
          <w:bCs/>
        </w:rPr>
        <w:t>« </w:t>
      </w:r>
      <w:r>
        <w:rPr>
          <w:rFonts w:cs="TimesNewRomanPS-BoldMT"/>
          <w:bCs/>
        </w:rPr>
        <w:t>renégociation</w:t>
      </w:r>
      <w:r w:rsidR="00A575FF">
        <w:rPr>
          <w:rFonts w:cs="TimesNewRomanPS-BoldMT"/>
          <w:bCs/>
        </w:rPr>
        <w:t> »</w:t>
      </w:r>
      <w:r>
        <w:rPr>
          <w:rFonts w:cs="TimesNewRomanPS-BoldMT"/>
          <w:bCs/>
        </w:rPr>
        <w:t xml:space="preserve"> des anciens emprunts. Et pour tout remboursement anticipé </w:t>
      </w:r>
      <w:r w:rsidR="00C146FC">
        <w:rPr>
          <w:rFonts w:cs="TimesNewRomanPS-BoldMT"/>
          <w:bCs/>
        </w:rPr>
        <w:t>le CA</w:t>
      </w:r>
      <w:r>
        <w:rPr>
          <w:rFonts w:cs="TimesNewRomanPS-BoldMT"/>
          <w:bCs/>
        </w:rPr>
        <w:t xml:space="preserve"> applique des pénalités dont le calcul est basé sur des formules financières impossibles à appréhender lors de la signature du contrat car elles font appel à des taux inconnus à la date des contrats.</w:t>
      </w:r>
    </w:p>
    <w:p w:rsidR="00E353CF" w:rsidRPr="00705BF7" w:rsidRDefault="00E353CF" w:rsidP="000E6B81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rFonts w:cs="TimesNewRomanPS-BoldMT"/>
          <w:bCs/>
        </w:rPr>
        <w:t xml:space="preserve">La proposition du  CA fait apparaitre </w:t>
      </w:r>
      <w:r w:rsidR="00A575FF">
        <w:rPr>
          <w:rFonts w:cs="TimesNewRomanPS-BoldMT"/>
          <w:bCs/>
        </w:rPr>
        <w:t xml:space="preserve">des </w:t>
      </w:r>
      <w:r>
        <w:rPr>
          <w:rFonts w:cs="TimesNewRomanPS-BoldMT"/>
          <w:bCs/>
        </w:rPr>
        <w:t xml:space="preserve"> intérêts </w:t>
      </w:r>
      <w:r w:rsidR="00A575FF">
        <w:rPr>
          <w:rFonts w:cs="TimesNewRomanPS-BoldMT"/>
          <w:bCs/>
        </w:rPr>
        <w:t xml:space="preserve">en baisse pour ces deux nouveaux emprunts (2% sur 25 ans et 1,70% sur 20 ans) : 247 667€ d’intérêts total au lieu des 429 221€ actuels, mais les pénalités de </w:t>
      </w:r>
      <w:r w:rsidR="00A575FF" w:rsidRPr="00A575FF">
        <w:rPr>
          <w:rFonts w:cs="TimesNewRomanPS-BoldMT"/>
          <w:bCs/>
          <w:i/>
        </w:rPr>
        <w:t>remboursement anticipé</w:t>
      </w:r>
      <w:r w:rsidR="00A575FF">
        <w:rPr>
          <w:rFonts w:cs="TimesNewRomanPS-BoldMT"/>
          <w:bCs/>
        </w:rPr>
        <w:t xml:space="preserve"> seraient de 281 230€. Au final le seul </w:t>
      </w:r>
      <w:r w:rsidR="00513AB2">
        <w:rPr>
          <w:rFonts w:cs="TimesNewRomanPS-BoldMT"/>
          <w:bCs/>
        </w:rPr>
        <w:t>gagnant</w:t>
      </w:r>
      <w:r w:rsidR="00A575FF">
        <w:rPr>
          <w:rFonts w:cs="TimesNewRomanPS-BoldMT"/>
          <w:bCs/>
        </w:rPr>
        <w:t xml:space="preserve"> dans cette opération serait le CA qui empocherait 99 676€ de plus. Nous avons donc décliné une telle offre si </w:t>
      </w:r>
      <w:r w:rsidR="00513AB2">
        <w:rPr>
          <w:rFonts w:cs="TimesNewRomanPS-BoldMT"/>
          <w:bCs/>
        </w:rPr>
        <w:t>tant</w:t>
      </w:r>
      <w:r w:rsidR="00A575FF">
        <w:rPr>
          <w:rFonts w:cs="TimesNewRomanPS-BoldMT"/>
          <w:bCs/>
        </w:rPr>
        <w:t xml:space="preserve"> est que l’on puisse la qualifier ainsi.</w:t>
      </w:r>
    </w:p>
    <w:p w:rsidR="008A0875" w:rsidRPr="00705BF7" w:rsidRDefault="00C96BD4" w:rsidP="008A0875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  <w:r w:rsidRPr="00EB495B">
        <w:rPr>
          <w:b/>
        </w:rPr>
        <w:t> </w:t>
      </w:r>
      <w:r w:rsidR="007958B9">
        <w:rPr>
          <w:b/>
        </w:rPr>
        <w:t>4</w:t>
      </w:r>
      <w:r w:rsidR="00990AF7" w:rsidRPr="00B5340B">
        <w:rPr>
          <w:b/>
        </w:rPr>
        <w:t>°</w:t>
      </w:r>
      <w:r w:rsidR="00B517A1" w:rsidRPr="00B5340B">
        <w:rPr>
          <w:b/>
        </w:rPr>
        <w:t xml:space="preserve"> </w:t>
      </w:r>
      <w:r w:rsidR="008A0875" w:rsidRPr="00705BF7">
        <w:rPr>
          <w:rFonts w:cs="TimesNewRomanPS-BoldMT"/>
          <w:b/>
          <w:bCs/>
        </w:rPr>
        <w:t xml:space="preserve">Informations sur le lotissement "Côté Court", </w:t>
      </w:r>
      <w:r w:rsidR="008A0875" w:rsidRPr="00513AB2">
        <w:rPr>
          <w:rFonts w:cs="TimesNewRomanPS-BoldMT"/>
          <w:bCs/>
        </w:rPr>
        <w:t>Monsieur le Maire</w:t>
      </w:r>
    </w:p>
    <w:p w:rsidR="00C96BD4" w:rsidRDefault="00513AB2" w:rsidP="008A0875">
      <w:pPr>
        <w:spacing w:after="0"/>
        <w:jc w:val="both"/>
      </w:pPr>
      <w:r>
        <w:t>4 lots vendus pour lesquels la Commune a encaissé 40 000€, un 5</w:t>
      </w:r>
      <w:r w:rsidRPr="00513AB2">
        <w:rPr>
          <w:vertAlign w:val="superscript"/>
        </w:rPr>
        <w:t>ème</w:t>
      </w:r>
      <w:r>
        <w:t xml:space="preserve"> lot dont la vente définitive est prévue pour octobre 2019 et un 6</w:t>
      </w:r>
      <w:r w:rsidRPr="00513AB2">
        <w:rPr>
          <w:vertAlign w:val="superscript"/>
        </w:rPr>
        <w:t>ème</w:t>
      </w:r>
      <w:r>
        <w:t xml:space="preserve"> lot avec une option dessus.</w:t>
      </w:r>
    </w:p>
    <w:p w:rsidR="008A0875" w:rsidRPr="00824E57" w:rsidRDefault="00EB495B" w:rsidP="008A0875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b/>
        </w:rPr>
        <w:lastRenderedPageBreak/>
        <w:t>5</w:t>
      </w:r>
      <w:r w:rsidRPr="00B5340B">
        <w:rPr>
          <w:b/>
        </w:rPr>
        <w:t xml:space="preserve">° </w:t>
      </w:r>
      <w:r w:rsidR="008A0875" w:rsidRPr="00705BF7">
        <w:rPr>
          <w:rFonts w:cs="TimesNewRomanPS-BoldMT"/>
          <w:b/>
          <w:bCs/>
        </w:rPr>
        <w:t xml:space="preserve">° Ecole : informations sur les changements d'horaires, diverses informations : </w:t>
      </w:r>
      <w:r w:rsidR="008A0875" w:rsidRPr="00824E57">
        <w:rPr>
          <w:rFonts w:cs="TimesNewRomanPS-BoldMT"/>
          <w:bCs/>
        </w:rPr>
        <w:t>Madame Aude</w:t>
      </w:r>
    </w:p>
    <w:p w:rsidR="008A0875" w:rsidRPr="00824E57" w:rsidRDefault="008A0875" w:rsidP="008A0875">
      <w:pPr>
        <w:spacing w:after="0"/>
        <w:jc w:val="both"/>
      </w:pPr>
      <w:r w:rsidRPr="00824E57">
        <w:rPr>
          <w:rFonts w:cs="TimesNewRomanPS-BoldMT"/>
          <w:bCs/>
        </w:rPr>
        <w:t>GILABERT</w:t>
      </w:r>
    </w:p>
    <w:p w:rsidR="008A0875" w:rsidRDefault="00824E57" w:rsidP="00B5160A">
      <w:pPr>
        <w:spacing w:after="0"/>
        <w:jc w:val="both"/>
      </w:pPr>
      <w:r w:rsidRPr="00824E57">
        <w:t>Voir annexe Ecole_CM du 27 juin 2019</w:t>
      </w:r>
    </w:p>
    <w:p w:rsidR="006E2644" w:rsidRPr="00824E57" w:rsidRDefault="006E2644" w:rsidP="00B5160A">
      <w:pPr>
        <w:spacing w:after="0"/>
        <w:jc w:val="both"/>
      </w:pPr>
      <w:r>
        <w:t>Monsieur le Maire remercie Madame Léone FALCOU pour avoir remplacé bénévolement du personnel malade à la cantine scolaire durant toute une semaine.</w:t>
      </w:r>
      <w:bookmarkStart w:id="0" w:name="_GoBack"/>
      <w:bookmarkEnd w:id="0"/>
    </w:p>
    <w:p w:rsidR="00311CF4" w:rsidRDefault="00EB495B" w:rsidP="008A0875">
      <w:pPr>
        <w:spacing w:after="0"/>
        <w:jc w:val="both"/>
        <w:rPr>
          <w:rFonts w:cs="TimesNewRomanPS-BoldMT"/>
          <w:bCs/>
        </w:rPr>
      </w:pPr>
      <w:r>
        <w:rPr>
          <w:b/>
        </w:rPr>
        <w:t>6</w:t>
      </w:r>
      <w:r w:rsidRPr="00B5340B">
        <w:rPr>
          <w:b/>
        </w:rPr>
        <w:t xml:space="preserve">° </w:t>
      </w:r>
      <w:r w:rsidR="003A6DCA">
        <w:rPr>
          <w:rFonts w:cs="TimesNewRomanPS-BoldMT"/>
          <w:b/>
          <w:bCs/>
        </w:rPr>
        <w:t xml:space="preserve">Travaux : </w:t>
      </w:r>
      <w:r w:rsidR="003A6DCA">
        <w:rPr>
          <w:rFonts w:cs="TimesNewRomanPS-BoldMT"/>
          <w:bCs/>
        </w:rPr>
        <w:t>Monsieur BOUNIOL Daniel</w:t>
      </w:r>
    </w:p>
    <w:p w:rsidR="003A6DCA" w:rsidRPr="003A6DCA" w:rsidRDefault="003A6DCA" w:rsidP="008A0875">
      <w:pPr>
        <w:spacing w:after="0"/>
        <w:jc w:val="both"/>
        <w:rPr>
          <w:rFonts w:cs="TimesNewRomanPS-BoldMT"/>
          <w:bCs/>
        </w:rPr>
      </w:pPr>
      <w:r>
        <w:rPr>
          <w:rFonts w:cs="TimesNewRomanPS-BoldMT"/>
          <w:bCs/>
        </w:rPr>
        <w:t xml:space="preserve">Voir annexe Travaux_CM </w:t>
      </w:r>
      <w:r w:rsidR="009E2CC1">
        <w:rPr>
          <w:rFonts w:cs="TimesNewRomanPS-BoldMT"/>
          <w:bCs/>
        </w:rPr>
        <w:t>de</w:t>
      </w:r>
      <w:r>
        <w:rPr>
          <w:rFonts w:cs="TimesNewRomanPS-BoldMT"/>
          <w:bCs/>
        </w:rPr>
        <w:t xml:space="preserve"> juin 2019</w:t>
      </w:r>
    </w:p>
    <w:p w:rsidR="008A0875" w:rsidRDefault="008A0875" w:rsidP="008A0875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705BF7">
        <w:rPr>
          <w:rFonts w:cs="TimesNewRomanPS-BoldMT"/>
          <w:b/>
          <w:bCs/>
        </w:rPr>
        <w:t xml:space="preserve">7° Examen du renouvellement du bail de location avec ORANGE stade municipal, </w:t>
      </w:r>
      <w:r w:rsidR="00D80E70" w:rsidRPr="00705BF7">
        <w:rPr>
          <w:rFonts w:cs="TimesNewRomanPS-BoldMT"/>
          <w:b/>
          <w:bCs/>
        </w:rPr>
        <w:t>terrain</w:t>
      </w:r>
      <w:r w:rsidRPr="00705BF7">
        <w:rPr>
          <w:rFonts w:cs="TimesNewRomanPS-BoldMT"/>
          <w:b/>
          <w:bCs/>
        </w:rPr>
        <w:t xml:space="preserve"> cadastré A1799</w:t>
      </w:r>
      <w:r w:rsidR="00824E57">
        <w:rPr>
          <w:rFonts w:cs="TimesNewRomanPS-BoldMT"/>
          <w:b/>
          <w:bCs/>
        </w:rPr>
        <w:t> :</w:t>
      </w:r>
      <w:r w:rsidR="00824E57">
        <w:rPr>
          <w:rFonts w:cs="TimesNewRomanPS-BoldMT"/>
          <w:bCs/>
        </w:rPr>
        <w:t xml:space="preserve"> </w:t>
      </w:r>
      <w:r w:rsidR="00824E57" w:rsidRPr="00705BF7">
        <w:rPr>
          <w:rFonts w:cs="TimesNewRomanPS-BoldMT"/>
          <w:bCs/>
        </w:rPr>
        <w:t>Monsieur le Maire</w:t>
      </w:r>
    </w:p>
    <w:p w:rsidR="00824E57" w:rsidRPr="00824E57" w:rsidRDefault="00824E57" w:rsidP="008A0875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rFonts w:cs="TimesNewRomanPS-BoldMT"/>
          <w:bCs/>
        </w:rPr>
        <w:t xml:space="preserve">Le bail a été renouvelé avec </w:t>
      </w:r>
      <w:r w:rsidR="00D80E70">
        <w:rPr>
          <w:rFonts w:cs="TimesNewRomanPS-BoldMT"/>
          <w:bCs/>
        </w:rPr>
        <w:t xml:space="preserve">ORANGE pour </w:t>
      </w:r>
      <w:r>
        <w:rPr>
          <w:rFonts w:cs="TimesNewRomanPS-BoldMT"/>
          <w:bCs/>
        </w:rPr>
        <w:t>un loyer de 5 380€/an.</w:t>
      </w:r>
    </w:p>
    <w:p w:rsidR="008A0875" w:rsidRPr="00AF0550" w:rsidRDefault="008A0875" w:rsidP="008A0875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705BF7">
        <w:rPr>
          <w:rFonts w:cs="TimesNewRomanPS-BoldMT"/>
          <w:b/>
          <w:bCs/>
        </w:rPr>
        <w:t>8° Questions diverses :</w:t>
      </w:r>
      <w:r w:rsidR="00D80E70">
        <w:rPr>
          <w:rFonts w:cs="TimesNewRomanPS-BoldMT"/>
          <w:b/>
          <w:bCs/>
        </w:rPr>
        <w:t xml:space="preserve"> </w:t>
      </w:r>
      <w:r w:rsidR="00AF0550" w:rsidRPr="00705BF7">
        <w:rPr>
          <w:rFonts w:cs="TimesNewRomanPS-BoldMT"/>
          <w:bCs/>
        </w:rPr>
        <w:t>Monsieur le Maire</w:t>
      </w:r>
    </w:p>
    <w:p w:rsidR="008A0875" w:rsidRPr="00E02DA1" w:rsidRDefault="008A0875" w:rsidP="008A0875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705BF7">
        <w:rPr>
          <w:rFonts w:cs="TimesNewRomanPS-BoldMT"/>
          <w:b/>
          <w:bCs/>
        </w:rPr>
        <w:t>a) Subvention CCRLCM aux Floralies</w:t>
      </w:r>
      <w:r w:rsidR="00E02DA1">
        <w:rPr>
          <w:rFonts w:cs="TimesNewRomanPS-BoldMT"/>
          <w:b/>
          <w:bCs/>
        </w:rPr>
        <w:t xml:space="preserve"> : </w:t>
      </w:r>
      <w:r w:rsidR="00E02DA1" w:rsidRPr="00705BF7">
        <w:rPr>
          <w:rFonts w:cs="TimesNewRomanPS-BoldMT"/>
          <w:bCs/>
        </w:rPr>
        <w:t>Monsieur le Maire</w:t>
      </w:r>
      <w:r w:rsidR="00E02DA1">
        <w:rPr>
          <w:rFonts w:cs="TimesNewRomanPS-BoldMT"/>
          <w:bCs/>
        </w:rPr>
        <w:t xml:space="preserve"> informe que la subvention reçue de la CCRLCM est en baisse, 200€ au lieu des 500€ de l’an dernier.</w:t>
      </w:r>
    </w:p>
    <w:p w:rsidR="008A0875" w:rsidRPr="00705BF7" w:rsidRDefault="008A0875" w:rsidP="00E02DA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  <w:r w:rsidRPr="00705BF7">
        <w:rPr>
          <w:rFonts w:cs="TimesNewRomanPS-BoldMT"/>
          <w:b/>
          <w:bCs/>
        </w:rPr>
        <w:t xml:space="preserve">b) Versement des subventions aux associations thézanaises : </w:t>
      </w:r>
      <w:r w:rsidR="00E02DA1">
        <w:rPr>
          <w:rFonts w:cs="TimesNewRomanPS-BoldMT"/>
          <w:bCs/>
        </w:rPr>
        <w:t>Monsieur le Maire confirme que les subventions seront versées aux associations en septembre, sauf celle du Comités des fêtes qui sera versée en juillet pour la  fête au mois d’août.</w:t>
      </w:r>
      <w:r w:rsidRPr="00705BF7">
        <w:rPr>
          <w:rFonts w:cs="TimesNewRomanPS-BoldMT"/>
          <w:b/>
          <w:bCs/>
        </w:rPr>
        <w:t xml:space="preserve"> </w:t>
      </w:r>
      <w:r w:rsidR="00E02DA1">
        <w:rPr>
          <w:rFonts w:cs="TimesNewRomanPS-BoldMT"/>
          <w:b/>
          <w:bCs/>
        </w:rPr>
        <w:t xml:space="preserve"> </w:t>
      </w:r>
    </w:p>
    <w:p w:rsidR="00AF0550" w:rsidRDefault="008A0875" w:rsidP="008A0875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705BF7">
        <w:rPr>
          <w:rFonts w:cs="TimesNewRomanPS-BoldMT"/>
          <w:b/>
          <w:bCs/>
        </w:rPr>
        <w:t>c) Information de la CCRLCM relative aux habitations en assainissement autonome (SPANC)</w:t>
      </w:r>
      <w:r w:rsidR="00AF0550">
        <w:rPr>
          <w:rFonts w:cs="TimesNewRomanPS-BoldMT"/>
          <w:b/>
          <w:bCs/>
        </w:rPr>
        <w:t> :</w:t>
      </w:r>
      <w:r w:rsidR="00AF0550">
        <w:rPr>
          <w:rFonts w:cs="TimesNewRomanPS-BoldMT"/>
          <w:bCs/>
        </w:rPr>
        <w:t xml:space="preserve"> </w:t>
      </w:r>
    </w:p>
    <w:p w:rsidR="00AF0550" w:rsidRPr="00AF0550" w:rsidRDefault="00AF0550" w:rsidP="008A0875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rFonts w:cs="TimesNewRomanPS-BoldMT"/>
          <w:bCs/>
        </w:rPr>
        <w:t>Il existe environ 1500 fosses septiques sur l’ensemble des 54 communes de la CCRLCM. A Thézan 3 de ces fosses n’ont pas été contrôlées suite au refus de leurs propriétaires. La législation obligera ces propriétaires à se mettre en conformité.</w:t>
      </w:r>
    </w:p>
    <w:p w:rsidR="008A0875" w:rsidRDefault="00AF0550" w:rsidP="008A0875">
      <w:pPr>
        <w:spacing w:after="0"/>
        <w:jc w:val="both"/>
        <w:rPr>
          <w:rFonts w:cs="TimesNewRomanPS-BoldMT"/>
          <w:bCs/>
        </w:rPr>
      </w:pPr>
      <w:r w:rsidRPr="007C38B7">
        <w:rPr>
          <w:b/>
        </w:rPr>
        <w:t xml:space="preserve">d) </w:t>
      </w:r>
      <w:r w:rsidR="007C38B7">
        <w:rPr>
          <w:b/>
        </w:rPr>
        <w:t xml:space="preserve">Congés personnel territorial : </w:t>
      </w:r>
      <w:r w:rsidR="007C38B7" w:rsidRPr="00705BF7">
        <w:rPr>
          <w:rFonts w:cs="TimesNewRomanPS-BoldMT"/>
          <w:bCs/>
        </w:rPr>
        <w:t>Monsieur le Maire</w:t>
      </w:r>
      <w:r w:rsidR="007C38B7">
        <w:rPr>
          <w:rFonts w:cs="TimesNewRomanPS-BoldMT"/>
          <w:bCs/>
        </w:rPr>
        <w:t xml:space="preserve"> a demandé à ce que tous les congés soient soldés au 06/01/2020 (à l’exception de Monsieur J-L SARDA, nouvel employé) en vue de la prochaine mandature.</w:t>
      </w:r>
    </w:p>
    <w:p w:rsidR="009F3D1C" w:rsidRDefault="009F3D1C" w:rsidP="008A0875">
      <w:pPr>
        <w:spacing w:after="0"/>
        <w:jc w:val="both"/>
        <w:rPr>
          <w:rFonts w:cs="TimesNewRomanPS-BoldMT"/>
          <w:bCs/>
        </w:rPr>
      </w:pPr>
      <w:r w:rsidRPr="009F3D1C">
        <w:rPr>
          <w:rFonts w:cs="TimesNewRomanPS-BoldMT"/>
          <w:b/>
          <w:bCs/>
        </w:rPr>
        <w:t>e) Urbanisme :</w:t>
      </w:r>
      <w:r>
        <w:rPr>
          <w:rFonts w:cs="TimesNewRomanPS-BoldMT"/>
          <w:b/>
          <w:bCs/>
        </w:rPr>
        <w:t xml:space="preserve"> </w:t>
      </w:r>
      <w:r>
        <w:rPr>
          <w:rFonts w:cs="TimesNewRomanPS-BoldMT"/>
          <w:bCs/>
        </w:rPr>
        <w:t>Monsieur le Maire rappelle que les permis de construire sont instruits par les professionnels du service urbanisme de la Mairie de LEZIGNAN CORBIERES.</w:t>
      </w:r>
    </w:p>
    <w:p w:rsidR="009F3D1C" w:rsidRDefault="009F3D1C" w:rsidP="008A0875">
      <w:pPr>
        <w:spacing w:after="0"/>
        <w:jc w:val="both"/>
        <w:rPr>
          <w:rFonts w:cs="TimesNewRomanPS-BoldMT"/>
          <w:b/>
          <w:bCs/>
          <w:i/>
          <w:u w:val="single"/>
        </w:rPr>
      </w:pPr>
      <w:r w:rsidRPr="009F3D1C">
        <w:rPr>
          <w:rFonts w:cs="TimesNewRomanPS-BoldMT"/>
          <w:b/>
          <w:bCs/>
          <w:i/>
          <w:u w:val="single"/>
        </w:rPr>
        <w:t>La Mairie de THEZAN DES CORBIERES a uniquement pour mission de recevoir les demandes, de les enregistrer et de les transmettre au service urbanisme cité ci-dessus.</w:t>
      </w:r>
    </w:p>
    <w:p w:rsidR="009F3D1C" w:rsidRPr="009F3D1C" w:rsidRDefault="009F3D1C" w:rsidP="008A0875">
      <w:pPr>
        <w:spacing w:after="0"/>
        <w:jc w:val="both"/>
        <w:rPr>
          <w:rFonts w:cs="TimesNewRomanPS-BoldMT"/>
          <w:b/>
          <w:bCs/>
          <w:i/>
          <w:sz w:val="24"/>
          <w:szCs w:val="24"/>
          <w:u w:val="single"/>
        </w:rPr>
      </w:pPr>
    </w:p>
    <w:p w:rsidR="009F3D1C" w:rsidRPr="009F3D1C" w:rsidRDefault="009F3D1C" w:rsidP="008A0875">
      <w:pPr>
        <w:spacing w:after="0"/>
        <w:jc w:val="both"/>
        <w:rPr>
          <w:b/>
          <w:i/>
          <w:sz w:val="24"/>
          <w:szCs w:val="24"/>
          <w:u w:val="single"/>
        </w:rPr>
      </w:pPr>
      <w:r w:rsidRPr="009F3D1C">
        <w:rPr>
          <w:rFonts w:cs="TimesNewRomanPS-BoldMT"/>
          <w:b/>
          <w:bCs/>
          <w:i/>
          <w:sz w:val="24"/>
          <w:szCs w:val="24"/>
          <w:u w:val="single"/>
        </w:rPr>
        <w:t>Il est rappelé que les propriétaires qui procèdent à des travaux ou transforment  des bâtiments agricoles en habitations ou commerces doivent impérativement,</w:t>
      </w:r>
      <w:r w:rsidR="006E2644">
        <w:rPr>
          <w:rFonts w:cs="TimesNewRomanPS-BoldMT"/>
          <w:b/>
          <w:bCs/>
          <w:i/>
          <w:sz w:val="24"/>
          <w:szCs w:val="24"/>
          <w:u w:val="single"/>
        </w:rPr>
        <w:t xml:space="preserve"> avant de débuter tout travaux,</w:t>
      </w:r>
      <w:r w:rsidRPr="009F3D1C">
        <w:rPr>
          <w:rFonts w:cs="TimesNewRomanPS-BoldMT"/>
          <w:b/>
          <w:bCs/>
          <w:i/>
          <w:sz w:val="24"/>
          <w:szCs w:val="24"/>
          <w:u w:val="single"/>
        </w:rPr>
        <w:t xml:space="preserve"> effectuer une déclaration préalable ou permis de construire en Mairie.</w:t>
      </w:r>
    </w:p>
    <w:sectPr w:rsidR="009F3D1C" w:rsidRPr="009F3D1C" w:rsidSect="00774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17" w:rsidRDefault="00FF4A17" w:rsidP="00AD5653">
      <w:pPr>
        <w:spacing w:after="0" w:line="240" w:lineRule="auto"/>
      </w:pPr>
      <w:r>
        <w:separator/>
      </w:r>
    </w:p>
  </w:endnote>
  <w:endnote w:type="continuationSeparator" w:id="0">
    <w:p w:rsidR="00FF4A17" w:rsidRDefault="00FF4A17" w:rsidP="00AD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8" w:rsidRDefault="00FB39A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948110"/>
      <w:docPartObj>
        <w:docPartGallery w:val="Page Numbers (Bottom of Page)"/>
        <w:docPartUnique/>
      </w:docPartObj>
    </w:sdtPr>
    <w:sdtEndPr/>
    <w:sdtContent>
      <w:p w:rsidR="00FB39A8" w:rsidRDefault="00044881">
        <w:pPr>
          <w:pStyle w:val="Pieddepage"/>
          <w:jc w:val="right"/>
        </w:pPr>
        <w:r>
          <w:fldChar w:fldCharType="begin"/>
        </w:r>
        <w:r w:rsidR="00FB39A8">
          <w:instrText>PAGE   \* MERGEFORMAT</w:instrText>
        </w:r>
        <w:r>
          <w:fldChar w:fldCharType="separate"/>
        </w:r>
        <w:r w:rsidR="006E2644">
          <w:rPr>
            <w:noProof/>
          </w:rPr>
          <w:t>2</w:t>
        </w:r>
        <w:r>
          <w:fldChar w:fldCharType="end"/>
        </w:r>
      </w:p>
    </w:sdtContent>
  </w:sdt>
  <w:p w:rsidR="00FB39A8" w:rsidRDefault="00FB39A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8" w:rsidRDefault="00FB39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17" w:rsidRDefault="00FF4A17" w:rsidP="00AD5653">
      <w:pPr>
        <w:spacing w:after="0" w:line="240" w:lineRule="auto"/>
      </w:pPr>
      <w:r>
        <w:separator/>
      </w:r>
    </w:p>
  </w:footnote>
  <w:footnote w:type="continuationSeparator" w:id="0">
    <w:p w:rsidR="00FF4A17" w:rsidRDefault="00FF4A17" w:rsidP="00AD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8" w:rsidRDefault="00FB39A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8" w:rsidRDefault="00FB39A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A8" w:rsidRDefault="00FB39A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3EFC"/>
    <w:multiLevelType w:val="hybridMultilevel"/>
    <w:tmpl w:val="5E4CF9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7BD4"/>
    <w:multiLevelType w:val="hybridMultilevel"/>
    <w:tmpl w:val="33220F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30B8"/>
    <w:multiLevelType w:val="hybridMultilevel"/>
    <w:tmpl w:val="0846C3EC"/>
    <w:lvl w:ilvl="0" w:tplc="47E46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A7E36"/>
    <w:multiLevelType w:val="hybridMultilevel"/>
    <w:tmpl w:val="9E8C09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363F5"/>
    <w:multiLevelType w:val="hybridMultilevel"/>
    <w:tmpl w:val="F70A049C"/>
    <w:lvl w:ilvl="0" w:tplc="5122DF0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5092DC6"/>
    <w:multiLevelType w:val="hybridMultilevel"/>
    <w:tmpl w:val="9FC8498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D18CC"/>
    <w:multiLevelType w:val="hybridMultilevel"/>
    <w:tmpl w:val="AAC4D1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F0518"/>
    <w:multiLevelType w:val="hybridMultilevel"/>
    <w:tmpl w:val="3EE8DB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D2BE7"/>
    <w:multiLevelType w:val="hybridMultilevel"/>
    <w:tmpl w:val="40927C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D2CC7"/>
    <w:multiLevelType w:val="hybridMultilevel"/>
    <w:tmpl w:val="2398FE04"/>
    <w:lvl w:ilvl="0" w:tplc="1A9C467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13719"/>
    <w:multiLevelType w:val="hybridMultilevel"/>
    <w:tmpl w:val="870C70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87C28"/>
    <w:multiLevelType w:val="hybridMultilevel"/>
    <w:tmpl w:val="86E81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75C2"/>
    <w:multiLevelType w:val="hybridMultilevel"/>
    <w:tmpl w:val="9CC82E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22EA2"/>
    <w:multiLevelType w:val="hybridMultilevel"/>
    <w:tmpl w:val="4B36AC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B77AA"/>
    <w:multiLevelType w:val="hybridMultilevel"/>
    <w:tmpl w:val="40927C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9"/>
  </w:num>
  <w:num w:numId="6">
    <w:abstractNumId w:val="14"/>
  </w:num>
  <w:num w:numId="7">
    <w:abstractNumId w:val="8"/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7"/>
  </w:num>
  <w:num w:numId="13">
    <w:abstractNumId w:val="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A5"/>
    <w:rsid w:val="00003292"/>
    <w:rsid w:val="000208F4"/>
    <w:rsid w:val="00044881"/>
    <w:rsid w:val="000A57E2"/>
    <w:rsid w:val="000C1F8C"/>
    <w:rsid w:val="000C4350"/>
    <w:rsid w:val="000C6453"/>
    <w:rsid w:val="000E1A0B"/>
    <w:rsid w:val="000E6B81"/>
    <w:rsid w:val="000F608A"/>
    <w:rsid w:val="00102B39"/>
    <w:rsid w:val="001358A5"/>
    <w:rsid w:val="00192624"/>
    <w:rsid w:val="00194D57"/>
    <w:rsid w:val="001C19BC"/>
    <w:rsid w:val="001F7008"/>
    <w:rsid w:val="0020233C"/>
    <w:rsid w:val="00210B60"/>
    <w:rsid w:val="002420F5"/>
    <w:rsid w:val="0025479A"/>
    <w:rsid w:val="00256B0D"/>
    <w:rsid w:val="00262DFE"/>
    <w:rsid w:val="002938B7"/>
    <w:rsid w:val="002A4E30"/>
    <w:rsid w:val="002C0435"/>
    <w:rsid w:val="002C39A0"/>
    <w:rsid w:val="002C53CC"/>
    <w:rsid w:val="002C5A24"/>
    <w:rsid w:val="002C6E42"/>
    <w:rsid w:val="00311CF4"/>
    <w:rsid w:val="00314FA9"/>
    <w:rsid w:val="00320313"/>
    <w:rsid w:val="00323DB5"/>
    <w:rsid w:val="00373173"/>
    <w:rsid w:val="0039497F"/>
    <w:rsid w:val="003A6DCA"/>
    <w:rsid w:val="004030B8"/>
    <w:rsid w:val="00404E50"/>
    <w:rsid w:val="004235C9"/>
    <w:rsid w:val="00431608"/>
    <w:rsid w:val="00442100"/>
    <w:rsid w:val="004453E5"/>
    <w:rsid w:val="00491302"/>
    <w:rsid w:val="004A0D39"/>
    <w:rsid w:val="004A46B5"/>
    <w:rsid w:val="004B7D1F"/>
    <w:rsid w:val="004D5F49"/>
    <w:rsid w:val="00513AB2"/>
    <w:rsid w:val="005336E6"/>
    <w:rsid w:val="00534172"/>
    <w:rsid w:val="005432CE"/>
    <w:rsid w:val="00561939"/>
    <w:rsid w:val="00572750"/>
    <w:rsid w:val="005728EE"/>
    <w:rsid w:val="00581B35"/>
    <w:rsid w:val="005836B9"/>
    <w:rsid w:val="0059442E"/>
    <w:rsid w:val="00594766"/>
    <w:rsid w:val="005A0681"/>
    <w:rsid w:val="005B6C01"/>
    <w:rsid w:val="005D51C7"/>
    <w:rsid w:val="005F64FD"/>
    <w:rsid w:val="006057FE"/>
    <w:rsid w:val="00605AA0"/>
    <w:rsid w:val="00610019"/>
    <w:rsid w:val="00615CD8"/>
    <w:rsid w:val="00624C83"/>
    <w:rsid w:val="006255A7"/>
    <w:rsid w:val="006435A5"/>
    <w:rsid w:val="006764AA"/>
    <w:rsid w:val="0068183B"/>
    <w:rsid w:val="006E2644"/>
    <w:rsid w:val="006F1B15"/>
    <w:rsid w:val="0071298F"/>
    <w:rsid w:val="00715C42"/>
    <w:rsid w:val="00737CC4"/>
    <w:rsid w:val="007708BA"/>
    <w:rsid w:val="0077400D"/>
    <w:rsid w:val="007958B9"/>
    <w:rsid w:val="007B554B"/>
    <w:rsid w:val="007C2ED7"/>
    <w:rsid w:val="007C38B7"/>
    <w:rsid w:val="00824E57"/>
    <w:rsid w:val="00830DE0"/>
    <w:rsid w:val="00833431"/>
    <w:rsid w:val="00895871"/>
    <w:rsid w:val="008A0875"/>
    <w:rsid w:val="008B1BFB"/>
    <w:rsid w:val="008F73B7"/>
    <w:rsid w:val="0095126E"/>
    <w:rsid w:val="00957DD1"/>
    <w:rsid w:val="00964538"/>
    <w:rsid w:val="00964E35"/>
    <w:rsid w:val="00976CBD"/>
    <w:rsid w:val="00980A98"/>
    <w:rsid w:val="00990AF7"/>
    <w:rsid w:val="00992DB8"/>
    <w:rsid w:val="009C0273"/>
    <w:rsid w:val="009E2CC1"/>
    <w:rsid w:val="009E4D84"/>
    <w:rsid w:val="009F2504"/>
    <w:rsid w:val="009F3D1C"/>
    <w:rsid w:val="00A10C60"/>
    <w:rsid w:val="00A308AA"/>
    <w:rsid w:val="00A36166"/>
    <w:rsid w:val="00A41443"/>
    <w:rsid w:val="00A54DD0"/>
    <w:rsid w:val="00A575FF"/>
    <w:rsid w:val="00A633BF"/>
    <w:rsid w:val="00A6342D"/>
    <w:rsid w:val="00A66430"/>
    <w:rsid w:val="00A664E2"/>
    <w:rsid w:val="00A72E4D"/>
    <w:rsid w:val="00AA4CE7"/>
    <w:rsid w:val="00AB081C"/>
    <w:rsid w:val="00AB0AD6"/>
    <w:rsid w:val="00AB2509"/>
    <w:rsid w:val="00AD5653"/>
    <w:rsid w:val="00AE1156"/>
    <w:rsid w:val="00AE4DBD"/>
    <w:rsid w:val="00AF0550"/>
    <w:rsid w:val="00AF6CA1"/>
    <w:rsid w:val="00B060CD"/>
    <w:rsid w:val="00B13007"/>
    <w:rsid w:val="00B23D0B"/>
    <w:rsid w:val="00B5160A"/>
    <w:rsid w:val="00B517A1"/>
    <w:rsid w:val="00B5340B"/>
    <w:rsid w:val="00B602CD"/>
    <w:rsid w:val="00B65981"/>
    <w:rsid w:val="00BB3937"/>
    <w:rsid w:val="00BB506E"/>
    <w:rsid w:val="00BC6A93"/>
    <w:rsid w:val="00BE3C5C"/>
    <w:rsid w:val="00C022A8"/>
    <w:rsid w:val="00C050D8"/>
    <w:rsid w:val="00C06601"/>
    <w:rsid w:val="00C10897"/>
    <w:rsid w:val="00C143A8"/>
    <w:rsid w:val="00C146FC"/>
    <w:rsid w:val="00C14C00"/>
    <w:rsid w:val="00C166AE"/>
    <w:rsid w:val="00C96BD4"/>
    <w:rsid w:val="00CA01C1"/>
    <w:rsid w:val="00CB723C"/>
    <w:rsid w:val="00CE3CB7"/>
    <w:rsid w:val="00CF7AB7"/>
    <w:rsid w:val="00D2654A"/>
    <w:rsid w:val="00D46EFD"/>
    <w:rsid w:val="00D50C96"/>
    <w:rsid w:val="00D51C9D"/>
    <w:rsid w:val="00D739DF"/>
    <w:rsid w:val="00D80E70"/>
    <w:rsid w:val="00D81D92"/>
    <w:rsid w:val="00D913EC"/>
    <w:rsid w:val="00D97926"/>
    <w:rsid w:val="00DA6160"/>
    <w:rsid w:val="00DD472A"/>
    <w:rsid w:val="00DF72E3"/>
    <w:rsid w:val="00E02DA1"/>
    <w:rsid w:val="00E02E7F"/>
    <w:rsid w:val="00E104E6"/>
    <w:rsid w:val="00E10CEA"/>
    <w:rsid w:val="00E206E0"/>
    <w:rsid w:val="00E24024"/>
    <w:rsid w:val="00E33F16"/>
    <w:rsid w:val="00E353CF"/>
    <w:rsid w:val="00E41DF3"/>
    <w:rsid w:val="00E47E70"/>
    <w:rsid w:val="00E8255B"/>
    <w:rsid w:val="00E939ED"/>
    <w:rsid w:val="00EA34AA"/>
    <w:rsid w:val="00EA6F0F"/>
    <w:rsid w:val="00EA77CA"/>
    <w:rsid w:val="00EB47E1"/>
    <w:rsid w:val="00EB495B"/>
    <w:rsid w:val="00EC484A"/>
    <w:rsid w:val="00ED2AE1"/>
    <w:rsid w:val="00F106D4"/>
    <w:rsid w:val="00F17A3D"/>
    <w:rsid w:val="00F17C0A"/>
    <w:rsid w:val="00F44110"/>
    <w:rsid w:val="00F54479"/>
    <w:rsid w:val="00F6238A"/>
    <w:rsid w:val="00F70667"/>
    <w:rsid w:val="00FA0AD5"/>
    <w:rsid w:val="00FB14C0"/>
    <w:rsid w:val="00FB39A8"/>
    <w:rsid w:val="00FB67EF"/>
    <w:rsid w:val="00FD1B40"/>
    <w:rsid w:val="00FE3293"/>
    <w:rsid w:val="00FE4A08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Windows</cp:lastModifiedBy>
  <cp:revision>13</cp:revision>
  <cp:lastPrinted>2019-07-04T07:40:00Z</cp:lastPrinted>
  <dcterms:created xsi:type="dcterms:W3CDTF">2019-07-02T18:50:00Z</dcterms:created>
  <dcterms:modified xsi:type="dcterms:W3CDTF">2019-07-04T07:49:00Z</dcterms:modified>
</cp:coreProperties>
</file>